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漳州公司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收费员个人情况</w:t>
      </w:r>
      <w:r>
        <w:rPr>
          <w:rFonts w:hint="eastAsia"/>
          <w:b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拟招录单位：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04"/>
        <w:gridCol w:w="56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16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</w:rPr>
              <w:t>是否有网贷或其他经济纠纷</w:t>
            </w:r>
          </w:p>
        </w:tc>
        <w:tc>
          <w:tcPr>
            <w:tcW w:w="2916" w:type="dxa"/>
            <w:gridSpan w:val="1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</w:rPr>
              <w:t xml:space="preserve">受 教 育 情 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8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其他事项</w:t>
            </w:r>
          </w:p>
        </w:tc>
        <w:tc>
          <w:tcPr>
            <w:tcW w:w="8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持有驾驶证情况：是 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（持证时间：              ，类型：           ）；否 □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或其他需要说明事项：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省     市     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。无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弄虚作假行为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、无犯罪记录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cs="Arial Unicode MS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</w:rPr>
      </w:pPr>
    </w:p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备注：1、此表必须由本人如实填写，请附身份证、毕业证、学位证复印件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2、工作简历要根据岗位或职务变化分段填写；</w:t>
      </w:r>
    </w:p>
    <w:p>
      <w:pPr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3、本表请正反两面复印，格式为A4纸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ind w:firstLine="630" w:firstLineChars="300"/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3176"/>
    <w:rsid w:val="000A3C79"/>
    <w:rsid w:val="000B525E"/>
    <w:rsid w:val="00142ADD"/>
    <w:rsid w:val="001E74DF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601CD"/>
    <w:rsid w:val="0078155F"/>
    <w:rsid w:val="007C0C93"/>
    <w:rsid w:val="008355E5"/>
    <w:rsid w:val="008A6EF3"/>
    <w:rsid w:val="008B2836"/>
    <w:rsid w:val="0092114B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0B2D0C5B"/>
    <w:rsid w:val="10810073"/>
    <w:rsid w:val="126050E2"/>
    <w:rsid w:val="15D8605E"/>
    <w:rsid w:val="1FCB1CE1"/>
    <w:rsid w:val="22C83D4D"/>
    <w:rsid w:val="23F056F9"/>
    <w:rsid w:val="31D56C1B"/>
    <w:rsid w:val="3C294F2C"/>
    <w:rsid w:val="409D4679"/>
    <w:rsid w:val="517B41D4"/>
    <w:rsid w:val="52F95B39"/>
    <w:rsid w:val="58236D6F"/>
    <w:rsid w:val="62115F60"/>
    <w:rsid w:val="649B632E"/>
    <w:rsid w:val="67C85C7E"/>
    <w:rsid w:val="721407DD"/>
    <w:rsid w:val="7F0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刘佳铭</cp:lastModifiedBy>
  <cp:lastPrinted>2020-04-14T07:43:00Z</cp:lastPrinted>
  <dcterms:modified xsi:type="dcterms:W3CDTF">2021-02-26T08:30:56Z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